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E" w:rsidRPr="007F592C" w:rsidRDefault="009324F2" w:rsidP="009324F2">
      <w:pPr>
        <w:jc w:val="center"/>
        <w:rPr>
          <w:b/>
          <w:sz w:val="28"/>
          <w:szCs w:val="28"/>
        </w:rPr>
      </w:pPr>
      <w:r w:rsidRPr="009324F2">
        <w:rPr>
          <w:b/>
          <w:sz w:val="28"/>
          <w:szCs w:val="28"/>
        </w:rPr>
        <w:t>ΑΙΤΗΣΗ –ΥΠΕΥΘΥΝΗ ΔΗΛΩΣΗ ΓΙΑ ΕΝΑΡΞΗ ΜΙΣΘΟΔΟΣΙΑΣ ΥΠΑΛΛΗΛΟΥ</w:t>
      </w:r>
    </w:p>
    <w:p w:rsidR="009324F2" w:rsidRDefault="009324F2" w:rsidP="00CF3A45">
      <w:pPr>
        <w:spacing w:after="100"/>
        <w:rPr>
          <w:b/>
          <w:sz w:val="24"/>
          <w:szCs w:val="24"/>
        </w:rPr>
      </w:pPr>
      <w:r w:rsidRPr="009324F2">
        <w:rPr>
          <w:b/>
          <w:sz w:val="24"/>
          <w:szCs w:val="24"/>
        </w:rPr>
        <w:t>Α. ΓΕΝΙΚΑ ΣΤΟΙΧΕΙΑ</w:t>
      </w:r>
    </w:p>
    <w:p w:rsidR="003E3ADC" w:rsidRPr="00CF3A45" w:rsidRDefault="003E3ADC" w:rsidP="00CF3A45">
      <w:pPr>
        <w:jc w:val="both"/>
      </w:pPr>
      <w:r w:rsidRPr="00CF3A45">
        <w:t xml:space="preserve">Παρακαλούμε συμπληρώστε τα ακριβή προσωπικά </w:t>
      </w:r>
      <w:r w:rsidR="00CF3A45" w:rsidRPr="00CF3A45">
        <w:t>σας στοιχεία και τα στοιχεία επικοινωνίας τα οποία επιθυμείτε να χρησιμοποιεί η υπηρεσία μας για την επικοινωνία μαζί σας και την αποστολή</w:t>
      </w:r>
      <w:r w:rsidR="00A70E94">
        <w:t xml:space="preserve"> βεβαιώσεων αποδοχών κι άλλων</w:t>
      </w:r>
      <w:r w:rsidR="00CF3A45" w:rsidRPr="00CF3A45">
        <w:t xml:space="preserve"> εγγράφων που σας αφορούν. Οφείλετε να ενημερώνετε άμεσα την υπηρεσία στην οποία υπάγεστε οργανικά για οποιαδήποτε μεταβολή των στοιχείων αυτών.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410"/>
      </w:tblGrid>
      <w:tr w:rsidR="009324F2" w:rsidTr="00681AF3">
        <w:tc>
          <w:tcPr>
            <w:tcW w:w="2660" w:type="dxa"/>
          </w:tcPr>
          <w:p w:rsidR="009324F2" w:rsidRPr="00BD612F" w:rsidRDefault="009324F2" w:rsidP="00BD612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D612F">
              <w:rPr>
                <w:rFonts w:cs="Arial"/>
                <w:sz w:val="20"/>
                <w:szCs w:val="20"/>
              </w:rPr>
              <w:t>ΟΝΟΜΑ</w:t>
            </w:r>
          </w:p>
        </w:tc>
        <w:tc>
          <w:tcPr>
            <w:tcW w:w="2551" w:type="dxa"/>
          </w:tcPr>
          <w:p w:rsidR="009324F2" w:rsidRPr="00BD612F" w:rsidRDefault="009324F2" w:rsidP="00BD612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F2" w:rsidRPr="00BD612F" w:rsidRDefault="00681AF3" w:rsidP="00BD612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24F2">
              <w:rPr>
                <w:rFonts w:cs="Arial"/>
                <w:sz w:val="20"/>
                <w:szCs w:val="20"/>
              </w:rPr>
              <w:t>ΕΠΩΝΥΜΟ</w:t>
            </w:r>
          </w:p>
        </w:tc>
        <w:tc>
          <w:tcPr>
            <w:tcW w:w="2410" w:type="dxa"/>
          </w:tcPr>
          <w:p w:rsidR="009324F2" w:rsidRPr="00BD612F" w:rsidRDefault="009324F2" w:rsidP="00BD612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9324F2" w:rsidTr="00681AF3">
        <w:tc>
          <w:tcPr>
            <w:tcW w:w="2660" w:type="dxa"/>
            <w:vAlign w:val="center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ΟΝΟΜΑ ΚΑΙ ΕΠΩΝΥΜΟ ΠΑΤΕΡΑ</w:t>
            </w:r>
          </w:p>
        </w:tc>
        <w:tc>
          <w:tcPr>
            <w:tcW w:w="2551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ΟΝΟΜΑ ΚΑΙ ΕΠΩΝΥΜΟ ΜΗΤΕΡΑΣ</w:t>
            </w:r>
          </w:p>
        </w:tc>
        <w:tc>
          <w:tcPr>
            <w:tcW w:w="2410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594BF9" w:rsidTr="008520E8">
        <w:tc>
          <w:tcPr>
            <w:tcW w:w="2660" w:type="dxa"/>
            <w:vAlign w:val="center"/>
          </w:tcPr>
          <w:p w:rsidR="00594BF9" w:rsidRPr="009324F2" w:rsidRDefault="00594BF9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ΗΜΕΡΟΜΗΝΙΑ ΓΕΝΝΗΣΗΣ</w:t>
            </w:r>
          </w:p>
        </w:tc>
        <w:tc>
          <w:tcPr>
            <w:tcW w:w="7229" w:type="dxa"/>
            <w:gridSpan w:val="3"/>
          </w:tcPr>
          <w:p w:rsidR="00594BF9" w:rsidRPr="009324F2" w:rsidRDefault="00594BF9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9324F2" w:rsidTr="00681AF3">
        <w:tc>
          <w:tcPr>
            <w:tcW w:w="2660" w:type="dxa"/>
            <w:vAlign w:val="center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Α.Δ.Τ.</w:t>
            </w:r>
          </w:p>
        </w:tc>
        <w:tc>
          <w:tcPr>
            <w:tcW w:w="2551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ΗΜΕΡΟΜΗΝΙΑ ΕΚΔΟΣΗΣ</w:t>
            </w:r>
          </w:p>
        </w:tc>
        <w:tc>
          <w:tcPr>
            <w:tcW w:w="2410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9324F2" w:rsidTr="00681AF3">
        <w:tc>
          <w:tcPr>
            <w:tcW w:w="2660" w:type="dxa"/>
            <w:vAlign w:val="center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ΔΙΕΥΘΥΝΣΗ ΚΑΤΟΙΚΙΑΣ (ΟΔΟΣ –ΑΡΙΘΜΟΣ)</w:t>
            </w:r>
          </w:p>
        </w:tc>
        <w:tc>
          <w:tcPr>
            <w:tcW w:w="2551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ΠΟΛΗ/ΠΕΡΙΟΧΗ - </w:t>
            </w:r>
            <w:r w:rsidRPr="009324F2">
              <w:rPr>
                <w:rFonts w:cs="Arial"/>
                <w:sz w:val="20"/>
                <w:szCs w:val="20"/>
              </w:rPr>
              <w:t>ΤΑΧ. ΚΩΔΙΚΑΣ</w:t>
            </w:r>
          </w:p>
        </w:tc>
        <w:tc>
          <w:tcPr>
            <w:tcW w:w="2410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9324F2" w:rsidTr="00681AF3">
        <w:tc>
          <w:tcPr>
            <w:tcW w:w="2660" w:type="dxa"/>
            <w:vAlign w:val="center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ΤΗΛΕΦΩΝΟ ΕΠΙΚΟΙΝΩΝΙΑΣ (1</w:t>
            </w:r>
            <w:r w:rsidRPr="009324F2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</w:tcPr>
          <w:p w:rsidR="009324F2" w:rsidRPr="00E64E5C" w:rsidRDefault="009324F2" w:rsidP="00BD612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ΤΗΛΕΦΩΝΟ ΕΠΙΚΟΙΝΩΝΙΑΣ (2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9324F2" w:rsidTr="00681AF3">
        <w:tc>
          <w:tcPr>
            <w:tcW w:w="2660" w:type="dxa"/>
            <w:vAlign w:val="center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ΔΙΕΥΘΥΝΣΗ ΗΛ. ΤΑΧΥΔΡΟΜΕΙΟΥ</w:t>
            </w:r>
          </w:p>
        </w:tc>
        <w:tc>
          <w:tcPr>
            <w:tcW w:w="2551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Α.Μ.Κ.Α.</w:t>
            </w:r>
          </w:p>
        </w:tc>
        <w:tc>
          <w:tcPr>
            <w:tcW w:w="2410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9324F2" w:rsidTr="00681AF3">
        <w:tc>
          <w:tcPr>
            <w:tcW w:w="2660" w:type="dxa"/>
            <w:vAlign w:val="center"/>
          </w:tcPr>
          <w:p w:rsidR="009324F2" w:rsidRPr="009324F2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Α.Φ.Μ.</w:t>
            </w:r>
          </w:p>
        </w:tc>
        <w:tc>
          <w:tcPr>
            <w:tcW w:w="2551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324F2" w:rsidRPr="00BD612F" w:rsidRDefault="00681AF3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324F2">
              <w:rPr>
                <w:rFonts w:cs="Arial"/>
                <w:sz w:val="20"/>
                <w:szCs w:val="20"/>
              </w:rPr>
              <w:t>ΔΟΥ:</w:t>
            </w:r>
          </w:p>
        </w:tc>
        <w:tc>
          <w:tcPr>
            <w:tcW w:w="2410" w:type="dxa"/>
          </w:tcPr>
          <w:p w:rsidR="009324F2" w:rsidRPr="009324F2" w:rsidRDefault="009324F2" w:rsidP="00BD612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DD4CCF" w:rsidTr="00681AF3">
        <w:tc>
          <w:tcPr>
            <w:tcW w:w="26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CCF" w:rsidRPr="009324F2" w:rsidRDefault="00DD4CCF" w:rsidP="00CF3A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CCF" w:rsidRPr="00681AF3" w:rsidRDefault="00DD4CCF" w:rsidP="00BD612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4CCF" w:rsidRPr="00681AF3" w:rsidRDefault="00DD4CCF" w:rsidP="00BD612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324F2" w:rsidRPr="00681AF3" w:rsidRDefault="00BD612F" w:rsidP="00CF3A45">
      <w:pPr>
        <w:spacing w:after="60"/>
        <w:rPr>
          <w:b/>
          <w:sz w:val="24"/>
          <w:szCs w:val="24"/>
        </w:rPr>
      </w:pPr>
      <w:r w:rsidRPr="00BD612F">
        <w:rPr>
          <w:b/>
          <w:sz w:val="24"/>
          <w:szCs w:val="24"/>
        </w:rPr>
        <w:t>Β. ΑΣΦΑΛΙΣΤΙΚΑ ΣΤΟΙΧΕΙΑ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503"/>
        <w:gridCol w:w="425"/>
        <w:gridCol w:w="3260"/>
        <w:gridCol w:w="851"/>
        <w:gridCol w:w="923"/>
      </w:tblGrid>
      <w:tr w:rsidR="00E64E5C" w:rsidRPr="009E408B" w:rsidTr="00CF3A45">
        <w:tc>
          <w:tcPr>
            <w:tcW w:w="8188" w:type="dxa"/>
            <w:gridSpan w:val="3"/>
          </w:tcPr>
          <w:p w:rsidR="00E64E5C" w:rsidRPr="009E408B" w:rsidRDefault="00E64E5C" w:rsidP="009E408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Αναλάβατε για πρώτη φορά ασφαλιστέα εργασία/απασχόληση </w:t>
            </w:r>
            <w:r w:rsidR="00761ACD">
              <w:rPr>
                <w:rFonts w:cs="Arial"/>
              </w:rPr>
              <w:t xml:space="preserve">στην Ελλάδα </w:t>
            </w:r>
            <w:r>
              <w:rPr>
                <w:rFonts w:cs="Arial"/>
              </w:rPr>
              <w:t>από 01-01-2022 κι έπειτα;</w:t>
            </w:r>
            <w:r w:rsidR="00583A55">
              <w:rPr>
                <w:rFonts w:cs="Arial"/>
              </w:rPr>
              <w:t xml:space="preserve"> </w:t>
            </w:r>
            <w:r w:rsidR="00583A55" w:rsidRPr="00583A55">
              <w:rPr>
                <w:rFonts w:cs="Arial"/>
                <w:vertAlign w:val="superscript"/>
              </w:rPr>
              <w:t>(1)</w:t>
            </w:r>
          </w:p>
        </w:tc>
        <w:tc>
          <w:tcPr>
            <w:tcW w:w="851" w:type="dxa"/>
          </w:tcPr>
          <w:p w:rsidR="00E64E5C" w:rsidRPr="009E408B" w:rsidRDefault="00E64E5C" w:rsidP="009E408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ΝΑΙ</w:t>
            </w:r>
          </w:p>
        </w:tc>
        <w:tc>
          <w:tcPr>
            <w:tcW w:w="923" w:type="dxa"/>
          </w:tcPr>
          <w:p w:rsidR="00E64E5C" w:rsidRPr="009E408B" w:rsidRDefault="00E64E5C" w:rsidP="009E408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ΟΧΙ</w:t>
            </w:r>
          </w:p>
        </w:tc>
      </w:tr>
      <w:tr w:rsidR="009E408B" w:rsidRPr="009E408B" w:rsidTr="00CF3A45">
        <w:tc>
          <w:tcPr>
            <w:tcW w:w="8188" w:type="dxa"/>
            <w:gridSpan w:val="3"/>
          </w:tcPr>
          <w:p w:rsidR="009E408B" w:rsidRPr="009E408B" w:rsidRDefault="00761ACD" w:rsidP="00CF3A4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Είχατε</w:t>
            </w:r>
            <w:r w:rsidR="009E408B" w:rsidRPr="009E408B">
              <w:rPr>
                <w:rFonts w:cs="Arial"/>
              </w:rPr>
              <w:t xml:space="preserve"> εργαστεί στο Δημόσιο, ΝΠΔΔ ή ΟΤΑ πριν την 1/1/2011</w:t>
            </w:r>
            <w:r w:rsidR="00DD4CCF">
              <w:rPr>
                <w:rFonts w:cs="Arial"/>
              </w:rPr>
              <w:t xml:space="preserve"> κι επιλέγετε ασφαλιστικό καθεστώς δημοσίου</w:t>
            </w:r>
            <w:r w:rsidR="009E408B" w:rsidRPr="009E408B">
              <w:rPr>
                <w:rFonts w:cs="Arial"/>
              </w:rPr>
              <w:t xml:space="preserve"> ;</w:t>
            </w:r>
            <w:r w:rsidR="00641610">
              <w:rPr>
                <w:rFonts w:cs="Arial"/>
                <w:vertAlign w:val="superscript"/>
              </w:rPr>
              <w:t xml:space="preserve"> </w:t>
            </w:r>
            <w:r w:rsidR="00C62677">
              <w:rPr>
                <w:rFonts w:cs="Arial"/>
                <w:vertAlign w:val="superscript"/>
              </w:rPr>
              <w:t>(2)</w:t>
            </w:r>
          </w:p>
        </w:tc>
        <w:tc>
          <w:tcPr>
            <w:tcW w:w="851" w:type="dxa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ΝΑΙ</w:t>
            </w:r>
          </w:p>
        </w:tc>
        <w:tc>
          <w:tcPr>
            <w:tcW w:w="923" w:type="dxa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ΟΧΙ</w:t>
            </w:r>
          </w:p>
        </w:tc>
      </w:tr>
      <w:tr w:rsidR="009E408B" w:rsidRPr="009E408B" w:rsidTr="00CF3A45">
        <w:tc>
          <w:tcPr>
            <w:tcW w:w="8188" w:type="dxa"/>
            <w:gridSpan w:val="3"/>
          </w:tcPr>
          <w:p w:rsidR="009E408B" w:rsidRPr="009E408B" w:rsidRDefault="009E408B" w:rsidP="00594BF9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Είστε νέος ασφαλισμένος (</w:t>
            </w:r>
            <w:r w:rsidR="00594BF9">
              <w:rPr>
                <w:rFonts w:cs="Arial"/>
              </w:rPr>
              <w:t>υπαχθήκατε στην υποχρεωτική ασφάλιση</w:t>
            </w:r>
            <w:r w:rsidR="00761ACD">
              <w:rPr>
                <w:rFonts w:cs="Arial"/>
              </w:rPr>
              <w:t xml:space="preserve"> </w:t>
            </w:r>
            <w:r w:rsidR="00594BF9">
              <w:rPr>
                <w:rFonts w:cs="Arial"/>
              </w:rPr>
              <w:t>οργανισμού</w:t>
            </w:r>
            <w:r w:rsidR="00761ACD">
              <w:rPr>
                <w:rFonts w:cs="Arial"/>
              </w:rPr>
              <w:t xml:space="preserve"> </w:t>
            </w:r>
            <w:r w:rsidR="00594BF9">
              <w:rPr>
                <w:rFonts w:cs="Arial"/>
              </w:rPr>
              <w:t xml:space="preserve">κύριας </w:t>
            </w:r>
            <w:r w:rsidR="00761ACD">
              <w:rPr>
                <w:rFonts w:cs="Arial"/>
              </w:rPr>
              <w:t xml:space="preserve">ασφάλισης </w:t>
            </w:r>
            <w:r w:rsidRPr="009E408B">
              <w:rPr>
                <w:rFonts w:cs="Arial"/>
              </w:rPr>
              <w:t>μετά τ</w:t>
            </w:r>
            <w:r w:rsidR="00594BF9">
              <w:rPr>
                <w:rFonts w:cs="Arial"/>
              </w:rPr>
              <w:t>ην 31-12-1992</w:t>
            </w:r>
            <w:r w:rsidRPr="009E408B">
              <w:rPr>
                <w:rFonts w:cs="Arial"/>
              </w:rPr>
              <w:t>);</w:t>
            </w:r>
          </w:p>
        </w:tc>
        <w:tc>
          <w:tcPr>
            <w:tcW w:w="851" w:type="dxa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ΝΑΙ</w:t>
            </w:r>
          </w:p>
        </w:tc>
        <w:tc>
          <w:tcPr>
            <w:tcW w:w="923" w:type="dxa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ΟΧΙ</w:t>
            </w:r>
          </w:p>
        </w:tc>
      </w:tr>
      <w:tr w:rsidR="009E408B" w:rsidRPr="009E408B" w:rsidTr="00CF3A45">
        <w:tc>
          <w:tcPr>
            <w:tcW w:w="8188" w:type="dxa"/>
            <w:gridSpan w:val="3"/>
            <w:tcBorders>
              <w:bottom w:val="single" w:sz="4" w:space="0" w:color="000000" w:themeColor="text1"/>
            </w:tcBorders>
          </w:tcPr>
          <w:p w:rsidR="009E408B" w:rsidRPr="009E408B" w:rsidRDefault="009E408B" w:rsidP="00580771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Έχ</w:t>
            </w:r>
            <w:r w:rsidR="00660B71">
              <w:rPr>
                <w:rFonts w:cs="Arial"/>
              </w:rPr>
              <w:t xml:space="preserve">ουν παρακρατηθεί από τις αποδοχές σας ποσά για </w:t>
            </w:r>
            <w:r w:rsidR="00580771">
              <w:rPr>
                <w:rFonts w:cs="Arial"/>
              </w:rPr>
              <w:t>εγγραφή στ</w:t>
            </w:r>
            <w:r w:rsidR="00580771">
              <w:rPr>
                <w:rFonts w:cs="Arial"/>
                <w:lang w:val="en-US"/>
              </w:rPr>
              <w:t>o</w:t>
            </w:r>
            <w:r w:rsidR="00580771" w:rsidRPr="00580771">
              <w:rPr>
                <w:rFonts w:cs="Arial"/>
              </w:rPr>
              <w:t xml:space="preserve"> </w:t>
            </w:r>
            <w:r w:rsidR="00580771">
              <w:rPr>
                <w:rFonts w:cs="Arial"/>
              </w:rPr>
              <w:t>Μετοχικό Ταμείο Πολιτικών Υπαλλήλων (Μ.Τ.Π.Υ)</w:t>
            </w:r>
            <w:r w:rsidRPr="009E408B">
              <w:rPr>
                <w:rFonts w:cs="Arial"/>
              </w:rPr>
              <w:t>;</w:t>
            </w:r>
            <w:r w:rsidR="00641610">
              <w:rPr>
                <w:rFonts w:cs="Arial"/>
                <w:vertAlign w:val="superscript"/>
              </w:rPr>
              <w:t>(</w:t>
            </w:r>
            <w:r w:rsidR="00C62677">
              <w:rPr>
                <w:rFonts w:cs="Arial"/>
                <w:vertAlign w:val="superscript"/>
              </w:rPr>
              <w:t>3</w:t>
            </w:r>
            <w:r w:rsidR="00660B71" w:rsidRPr="00660B71">
              <w:rPr>
                <w:rFonts w:cs="Arial"/>
                <w:vertAlign w:val="superscript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ΝΑΙ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ΟΧΙ</w:t>
            </w:r>
          </w:p>
        </w:tc>
      </w:tr>
      <w:tr w:rsidR="00660B71" w:rsidRPr="009E408B" w:rsidTr="00641610">
        <w:tc>
          <w:tcPr>
            <w:tcW w:w="9962" w:type="dxa"/>
            <w:gridSpan w:val="5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583A55" w:rsidRDefault="00641610" w:rsidP="00594BF9">
            <w:pPr>
              <w:spacing w:before="120" w:after="120"/>
              <w:jc w:val="both"/>
            </w:pPr>
            <w:r w:rsidRPr="00641610">
              <w:rPr>
                <w:rFonts w:cs="Arial"/>
                <w:b/>
                <w:vertAlign w:val="superscript"/>
              </w:rPr>
              <w:t>(</w:t>
            </w:r>
            <w:r>
              <w:rPr>
                <w:rFonts w:cs="Arial"/>
                <w:b/>
                <w:vertAlign w:val="superscript"/>
              </w:rPr>
              <w:t>1</w:t>
            </w:r>
            <w:r w:rsidRPr="00641610">
              <w:rPr>
                <w:rFonts w:cs="Arial"/>
                <w:b/>
                <w:vertAlign w:val="superscript"/>
              </w:rPr>
              <w:t>)</w:t>
            </w:r>
            <w:r>
              <w:t xml:space="preserve"> </w:t>
            </w:r>
            <w:r w:rsidR="00583A55">
              <w:rPr>
                <w:rFonts w:cs="Arial"/>
                <w:sz w:val="20"/>
                <w:szCs w:val="20"/>
              </w:rPr>
              <w:t xml:space="preserve">Για τους σκοπούς </w:t>
            </w:r>
            <w:r w:rsidR="00761ACD">
              <w:rPr>
                <w:rFonts w:cs="Arial"/>
                <w:sz w:val="20"/>
                <w:szCs w:val="20"/>
              </w:rPr>
              <w:t>του συγκεκριμένου ερωτήματος που αφορά στην υποχρεωτική ασφάλιση στο</w:t>
            </w:r>
            <w:r w:rsidR="00761ACD" w:rsidRPr="00761ACD">
              <w:rPr>
                <w:rFonts w:cs="Arial"/>
                <w:sz w:val="20"/>
                <w:szCs w:val="20"/>
              </w:rPr>
              <w:t xml:space="preserve"> Ταμείο Επικουρικής </w:t>
            </w:r>
            <w:proofErr w:type="spellStart"/>
            <w:r w:rsidR="00761ACD" w:rsidRPr="00761ACD">
              <w:rPr>
                <w:rFonts w:cs="Arial"/>
                <w:sz w:val="20"/>
                <w:szCs w:val="20"/>
              </w:rPr>
              <w:t>Κεφαλαιοποιητικής</w:t>
            </w:r>
            <w:proofErr w:type="spellEnd"/>
            <w:r w:rsidR="00761ACD" w:rsidRPr="00761ACD">
              <w:rPr>
                <w:rFonts w:cs="Arial"/>
                <w:sz w:val="20"/>
                <w:szCs w:val="20"/>
              </w:rPr>
              <w:t xml:space="preserve"> Ασφάλισης (Τ.Ε.Κ.Α.)</w:t>
            </w:r>
            <w:r w:rsidR="00583A55">
              <w:rPr>
                <w:rFonts w:cs="Arial"/>
                <w:sz w:val="20"/>
                <w:szCs w:val="20"/>
              </w:rPr>
              <w:t>, δ</w:t>
            </w:r>
            <w:r w:rsidR="00F61F15">
              <w:rPr>
                <w:rFonts w:cs="Arial"/>
                <w:sz w:val="20"/>
                <w:szCs w:val="20"/>
              </w:rPr>
              <w:t>ε θεωρείται</w:t>
            </w:r>
            <w:r w:rsidR="00583A55" w:rsidRPr="00583A55">
              <w:rPr>
                <w:rFonts w:cs="Arial"/>
                <w:sz w:val="20"/>
                <w:szCs w:val="20"/>
              </w:rPr>
              <w:t xml:space="preserve"> ασφαλι</w:t>
            </w:r>
            <w:r w:rsidR="00761ACD">
              <w:rPr>
                <w:rFonts w:cs="Arial"/>
                <w:sz w:val="20"/>
                <w:szCs w:val="20"/>
              </w:rPr>
              <w:t xml:space="preserve">στέα εργασία </w:t>
            </w:r>
            <w:r w:rsidR="00583A55" w:rsidRPr="00583A55">
              <w:rPr>
                <w:rFonts w:cs="Arial"/>
                <w:sz w:val="20"/>
                <w:szCs w:val="20"/>
              </w:rPr>
              <w:t>η ασφάλιση για τον κίνδυνο εργατικού ατυχήματος κατά την πρακτική άσκηση φοιτητή.</w:t>
            </w:r>
          </w:p>
          <w:p w:rsidR="00641610" w:rsidRDefault="00761ACD" w:rsidP="00594BF9">
            <w:pPr>
              <w:spacing w:before="120" w:after="120"/>
              <w:jc w:val="both"/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vertAlign w:val="superscript"/>
              </w:rPr>
              <w:t xml:space="preserve"> </w:t>
            </w:r>
            <w:r w:rsidR="00C62677">
              <w:rPr>
                <w:rFonts w:cs="Arial"/>
                <w:vertAlign w:val="superscript"/>
              </w:rPr>
              <w:t>(2)</w:t>
            </w:r>
            <w:r w:rsidR="00641610" w:rsidRPr="00641610">
              <w:rPr>
                <w:rFonts w:cs="Arial"/>
                <w:sz w:val="20"/>
                <w:szCs w:val="20"/>
              </w:rPr>
              <w:t>Στη</w:t>
            </w:r>
            <w:r w:rsidR="00641610">
              <w:rPr>
                <w:rFonts w:cs="Arial"/>
                <w:sz w:val="20"/>
                <w:szCs w:val="20"/>
              </w:rPr>
              <w:t>ν</w:t>
            </w:r>
            <w:r w:rsidR="00641610" w:rsidRPr="00641610">
              <w:rPr>
                <w:rFonts w:cs="Arial"/>
                <w:sz w:val="20"/>
                <w:szCs w:val="20"/>
              </w:rPr>
              <w:t xml:space="preserve"> περίπτωση που </w:t>
            </w:r>
            <w:r w:rsidR="006A45C9">
              <w:rPr>
                <w:rFonts w:cs="Arial"/>
                <w:sz w:val="20"/>
                <w:szCs w:val="20"/>
              </w:rPr>
              <w:t>είχατε</w:t>
            </w:r>
            <w:r w:rsidR="00641610" w:rsidRPr="00641610">
              <w:rPr>
                <w:rFonts w:cs="Arial"/>
                <w:sz w:val="20"/>
                <w:szCs w:val="20"/>
              </w:rPr>
              <w:t xml:space="preserve"> εργαστεί πριν την 1η /1</w:t>
            </w:r>
            <w:r w:rsidR="006A45C9">
              <w:rPr>
                <w:rFonts w:cs="Arial"/>
                <w:sz w:val="20"/>
                <w:szCs w:val="20"/>
              </w:rPr>
              <w:t>ου</w:t>
            </w:r>
            <w:r w:rsidR="00641610" w:rsidRPr="00641610">
              <w:rPr>
                <w:rFonts w:cs="Arial"/>
                <w:sz w:val="20"/>
                <w:szCs w:val="20"/>
              </w:rPr>
              <w:t xml:space="preserve">/2011 σε Δημόσιο, Ν.Π.Δ.Δ. ή Ο.Τ.Α., έχετε δικαίωμα επιλογής του ασφαλιστικού φορέα κύριας σύνταξης </w:t>
            </w:r>
            <w:r w:rsidR="006A45C9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6A45C9">
              <w:rPr>
                <w:rFonts w:cs="Arial"/>
                <w:sz w:val="20"/>
                <w:szCs w:val="20"/>
              </w:rPr>
              <w:t>πρ</w:t>
            </w:r>
            <w:proofErr w:type="spellEnd"/>
            <w:r w:rsidR="006A45C9">
              <w:rPr>
                <w:rFonts w:cs="Arial"/>
                <w:sz w:val="20"/>
                <w:szCs w:val="20"/>
              </w:rPr>
              <w:t xml:space="preserve">. </w:t>
            </w:r>
            <w:r w:rsidR="00641610" w:rsidRPr="00641610">
              <w:rPr>
                <w:rFonts w:cs="Arial"/>
                <w:sz w:val="20"/>
                <w:szCs w:val="20"/>
              </w:rPr>
              <w:t>Δημοσίου</w:t>
            </w:r>
            <w:r w:rsidR="006A45C9">
              <w:rPr>
                <w:rFonts w:cs="Arial"/>
                <w:sz w:val="20"/>
                <w:szCs w:val="20"/>
              </w:rPr>
              <w:t xml:space="preserve"> ή </w:t>
            </w:r>
            <w:proofErr w:type="spellStart"/>
            <w:r w:rsidR="006A45C9">
              <w:rPr>
                <w:rFonts w:cs="Arial"/>
                <w:sz w:val="20"/>
                <w:szCs w:val="20"/>
              </w:rPr>
              <w:t>πρ</w:t>
            </w:r>
            <w:proofErr w:type="spellEnd"/>
            <w:r w:rsidR="006A45C9">
              <w:rPr>
                <w:rFonts w:cs="Arial"/>
                <w:sz w:val="20"/>
                <w:szCs w:val="20"/>
              </w:rPr>
              <w:t>. ΙΚΑ)</w:t>
            </w:r>
            <w:bookmarkStart w:id="0" w:name="_GoBack"/>
            <w:bookmarkEnd w:id="0"/>
            <w:r w:rsidR="00641610" w:rsidRPr="00641610">
              <w:rPr>
                <w:rFonts w:cs="Arial"/>
                <w:sz w:val="20"/>
                <w:szCs w:val="20"/>
              </w:rPr>
              <w:t>. Απαιτείται προσκόμιση σχετικού παραστατικού.</w:t>
            </w:r>
            <w:r w:rsidR="00641610" w:rsidRPr="00660B71">
              <w:rPr>
                <w:rFonts w:cs="Arial"/>
                <w:b/>
                <w:vertAlign w:val="superscript"/>
              </w:rPr>
              <w:t xml:space="preserve"> </w:t>
            </w:r>
          </w:p>
          <w:p w:rsidR="00660B71" w:rsidRPr="009E408B" w:rsidRDefault="00660B71" w:rsidP="00594BF9">
            <w:pPr>
              <w:spacing w:before="120" w:after="120"/>
              <w:jc w:val="both"/>
              <w:rPr>
                <w:rFonts w:cs="Arial"/>
                <w:b/>
              </w:rPr>
            </w:pPr>
            <w:r w:rsidRPr="00660B71">
              <w:rPr>
                <w:rFonts w:cs="Arial"/>
                <w:b/>
                <w:vertAlign w:val="superscript"/>
              </w:rPr>
              <w:t>(</w:t>
            </w:r>
            <w:r w:rsidR="00C62677">
              <w:rPr>
                <w:rFonts w:cs="Arial"/>
                <w:b/>
                <w:vertAlign w:val="superscript"/>
              </w:rPr>
              <w:t>3</w:t>
            </w:r>
            <w:r w:rsidRPr="00660B71">
              <w:rPr>
                <w:rFonts w:cs="Arial"/>
                <w:b/>
                <w:vertAlign w:val="superscript"/>
              </w:rPr>
              <w:t>)</w:t>
            </w:r>
            <w:r w:rsidRPr="00660B71">
              <w:rPr>
                <w:rFonts w:cs="Arial"/>
                <w:sz w:val="20"/>
                <w:szCs w:val="20"/>
              </w:rPr>
              <w:t>Αφορά υπαλλήλους με προγενέστερη υπηρεσία σε μόνιμη θέση του Δημοσίου. Σε καταφατική περίπτωση, απαιτείται η προσκόμιση σχετικής βεβαίωσης.</w:t>
            </w:r>
          </w:p>
        </w:tc>
      </w:tr>
      <w:tr w:rsidR="009E408B" w:rsidRPr="009E408B" w:rsidTr="00641610">
        <w:tc>
          <w:tcPr>
            <w:tcW w:w="9962" w:type="dxa"/>
            <w:gridSpan w:val="5"/>
            <w:tcBorders>
              <w:top w:val="single" w:sz="4" w:space="0" w:color="FFFFFF" w:themeColor="background1"/>
              <w:left w:val="nil"/>
              <w:right w:val="nil"/>
            </w:tcBorders>
          </w:tcPr>
          <w:p w:rsidR="009E408B" w:rsidRPr="009E408B" w:rsidRDefault="009E408B" w:rsidP="009E408B">
            <w:pPr>
              <w:spacing w:before="120" w:after="120"/>
              <w:rPr>
                <w:rFonts w:cs="Arial"/>
                <w:b/>
              </w:rPr>
            </w:pPr>
            <w:r w:rsidRPr="009E408B">
              <w:rPr>
                <w:rFonts w:cs="Arial"/>
                <w:b/>
              </w:rPr>
              <w:lastRenderedPageBreak/>
              <w:t>Β.1. ΣΤΟΙΧΕΙΑ ΑΣΦΑΛΙΣΗΣ πρώην Ι.Κ.Α.</w:t>
            </w:r>
          </w:p>
        </w:tc>
      </w:tr>
      <w:tr w:rsidR="009E408B" w:rsidRPr="009E408B" w:rsidTr="00F61F15">
        <w:tc>
          <w:tcPr>
            <w:tcW w:w="4928" w:type="dxa"/>
            <w:gridSpan w:val="2"/>
            <w:tcBorders>
              <w:bottom w:val="single" w:sz="4" w:space="0" w:color="000000" w:themeColor="text1"/>
            </w:tcBorders>
          </w:tcPr>
          <w:p w:rsidR="00F61F15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 xml:space="preserve">ΑΡΙΘΜΟΣ </w:t>
            </w:r>
            <w:r w:rsidR="00F61F15">
              <w:rPr>
                <w:rFonts w:cs="Arial"/>
              </w:rPr>
              <w:t xml:space="preserve">ΣΥΣΤΗΜΑΤΟΣ ΕΦΚΑ </w:t>
            </w:r>
          </w:p>
          <w:p w:rsidR="009E408B" w:rsidRPr="009E408B" w:rsidRDefault="00F61F15" w:rsidP="009E408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(ΑΡΙΘΜΟΣ </w:t>
            </w:r>
            <w:r w:rsidR="009E408B" w:rsidRPr="009E408B">
              <w:rPr>
                <w:rFonts w:cs="Arial"/>
              </w:rPr>
              <w:t>ΜΗΤΡΩΟΥ ΑΣΦΑΛΙΣΜΕΝΟΥ Ι.Κ.Α.</w:t>
            </w:r>
            <w:r>
              <w:rPr>
                <w:rFonts w:cs="Arial"/>
              </w:rPr>
              <w:t xml:space="preserve"> – Α.Μ. Ι.Κ.Α.)</w:t>
            </w:r>
            <w:r w:rsidR="00641610" w:rsidRPr="00660B71">
              <w:rPr>
                <w:rFonts w:cs="Arial"/>
                <w:b/>
                <w:vertAlign w:val="superscript"/>
              </w:rPr>
              <w:t xml:space="preserve"> </w:t>
            </w:r>
            <w:r w:rsidR="00580771">
              <w:rPr>
                <w:rFonts w:cs="Arial"/>
                <w:b/>
                <w:vertAlign w:val="superscript"/>
              </w:rPr>
              <w:t>(</w:t>
            </w:r>
            <w:r w:rsidR="00580771" w:rsidRPr="00580771">
              <w:rPr>
                <w:rFonts w:cs="Arial"/>
                <w:b/>
                <w:vertAlign w:val="superscript"/>
              </w:rPr>
              <w:t>4</w:t>
            </w:r>
            <w:r w:rsidR="00641610" w:rsidRPr="00660B71">
              <w:rPr>
                <w:rFonts w:cs="Arial"/>
                <w:b/>
                <w:vertAlign w:val="superscript"/>
              </w:rPr>
              <w:t>)</w:t>
            </w:r>
          </w:p>
        </w:tc>
        <w:tc>
          <w:tcPr>
            <w:tcW w:w="5034" w:type="dxa"/>
            <w:gridSpan w:val="3"/>
            <w:tcBorders>
              <w:bottom w:val="single" w:sz="4" w:space="0" w:color="000000" w:themeColor="text1"/>
            </w:tcBorders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</w:p>
        </w:tc>
      </w:tr>
      <w:tr w:rsidR="00641610" w:rsidRPr="009E408B" w:rsidTr="00F61F15"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</w:tcPr>
          <w:p w:rsidR="00641610" w:rsidRPr="009E408B" w:rsidRDefault="00641610" w:rsidP="0058077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vertAlign w:val="superscript"/>
              </w:rPr>
              <w:t>(</w:t>
            </w:r>
            <w:r w:rsidR="00580771" w:rsidRPr="00F61F15">
              <w:rPr>
                <w:rFonts w:cs="Arial"/>
                <w:b/>
                <w:vertAlign w:val="superscript"/>
              </w:rPr>
              <w:t>4</w:t>
            </w:r>
            <w:r w:rsidRPr="00660B71">
              <w:rPr>
                <w:rFonts w:cs="Arial"/>
                <w:b/>
                <w:vertAlign w:val="superscript"/>
              </w:rPr>
              <w:t>)</w:t>
            </w:r>
            <w:r>
              <w:rPr>
                <w:rFonts w:cs="Arial"/>
                <w:sz w:val="20"/>
                <w:szCs w:val="20"/>
              </w:rPr>
              <w:t>Απαραίτητα επταψήφιος αριθμός</w:t>
            </w:r>
          </w:p>
        </w:tc>
        <w:tc>
          <w:tcPr>
            <w:tcW w:w="5034" w:type="dxa"/>
            <w:gridSpan w:val="3"/>
            <w:tcBorders>
              <w:left w:val="nil"/>
              <w:bottom w:val="nil"/>
              <w:right w:val="nil"/>
            </w:tcBorders>
          </w:tcPr>
          <w:p w:rsidR="00641610" w:rsidRPr="009E408B" w:rsidRDefault="00641610" w:rsidP="009E408B">
            <w:pPr>
              <w:spacing w:before="120" w:after="120"/>
              <w:rPr>
                <w:rFonts w:cs="Arial"/>
              </w:rPr>
            </w:pPr>
          </w:p>
        </w:tc>
      </w:tr>
      <w:tr w:rsidR="009E408B" w:rsidRPr="009E408B" w:rsidTr="00641610">
        <w:tc>
          <w:tcPr>
            <w:tcW w:w="9962" w:type="dxa"/>
            <w:gridSpan w:val="5"/>
            <w:tcBorders>
              <w:top w:val="nil"/>
              <w:left w:val="nil"/>
              <w:right w:val="nil"/>
            </w:tcBorders>
          </w:tcPr>
          <w:p w:rsidR="009E408B" w:rsidRPr="007F592C" w:rsidRDefault="009E408B" w:rsidP="009E408B">
            <w:pPr>
              <w:spacing w:before="120" w:after="120"/>
              <w:rPr>
                <w:rFonts w:cs="Arial"/>
                <w:b/>
              </w:rPr>
            </w:pPr>
            <w:r w:rsidRPr="007F592C">
              <w:rPr>
                <w:rFonts w:cs="Arial"/>
                <w:b/>
              </w:rPr>
              <w:t>Β.2. ΣΤΟΙΧΕΙΑ ΑΣΦΑΛΙΣΗΣ πρώην Τ.Σ.Μ.Ε.Δ.Ε.</w:t>
            </w:r>
          </w:p>
        </w:tc>
      </w:tr>
      <w:tr w:rsidR="009E408B" w:rsidRPr="009E408B" w:rsidTr="009E408B">
        <w:tc>
          <w:tcPr>
            <w:tcW w:w="4503" w:type="dxa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ΑΡΙΘΜΟΣ ΜΗΤΡΩΟΥ ΑΣΦΑΛΙΣΜΕΝΟΥ ΤΣΜΕΔΕ</w:t>
            </w:r>
          </w:p>
        </w:tc>
        <w:tc>
          <w:tcPr>
            <w:tcW w:w="5459" w:type="dxa"/>
            <w:gridSpan w:val="4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</w:p>
        </w:tc>
      </w:tr>
      <w:tr w:rsidR="009E408B" w:rsidRPr="009E408B" w:rsidTr="009E408B">
        <w:tc>
          <w:tcPr>
            <w:tcW w:w="4503" w:type="dxa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ΗΜΕΡΟΜΗΝΙΑ ΕΓΓΡΑΦΗΣ</w:t>
            </w:r>
          </w:p>
        </w:tc>
        <w:tc>
          <w:tcPr>
            <w:tcW w:w="5459" w:type="dxa"/>
            <w:gridSpan w:val="4"/>
          </w:tcPr>
          <w:p w:rsidR="009E408B" w:rsidRPr="009E408B" w:rsidRDefault="009E408B" w:rsidP="009E408B">
            <w:pPr>
              <w:spacing w:before="120" w:after="120"/>
              <w:rPr>
                <w:rFonts w:cs="Arial"/>
              </w:rPr>
            </w:pPr>
            <w:r w:rsidRPr="009E408B">
              <w:rPr>
                <w:rFonts w:cs="Arial"/>
              </w:rPr>
              <w:t>………/………/………</w:t>
            </w:r>
          </w:p>
        </w:tc>
      </w:tr>
    </w:tbl>
    <w:p w:rsidR="00594BF9" w:rsidRDefault="00594BF9" w:rsidP="007F592C">
      <w:pPr>
        <w:rPr>
          <w:b/>
          <w:sz w:val="24"/>
          <w:szCs w:val="24"/>
        </w:rPr>
      </w:pPr>
    </w:p>
    <w:p w:rsidR="00E0260A" w:rsidRDefault="007F592C" w:rsidP="007F592C">
      <w:pPr>
        <w:rPr>
          <w:b/>
          <w:sz w:val="24"/>
          <w:szCs w:val="24"/>
        </w:rPr>
      </w:pPr>
      <w:r w:rsidRPr="007F592C">
        <w:rPr>
          <w:b/>
          <w:sz w:val="24"/>
          <w:szCs w:val="24"/>
        </w:rPr>
        <w:t>Γ. ΣΤΟΙΧΕΙΑ ΛΟΓΑΡΙΑΣΜΟΥ ΜΙΣΘΟΔΟΣΙΑΣ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98"/>
        <w:gridCol w:w="1039"/>
        <w:gridCol w:w="2766"/>
      </w:tblGrid>
      <w:tr w:rsidR="005045BC" w:rsidTr="005045BC">
        <w:tc>
          <w:tcPr>
            <w:tcW w:w="959" w:type="dxa"/>
          </w:tcPr>
          <w:p w:rsidR="005045BC" w:rsidRPr="007F592C" w:rsidRDefault="005045BC" w:rsidP="007F592C">
            <w:pPr>
              <w:spacing w:before="120" w:after="120"/>
              <w:rPr>
                <w:rFonts w:cs="Arial"/>
              </w:rPr>
            </w:pPr>
            <w:r w:rsidRPr="007F592C">
              <w:rPr>
                <w:rFonts w:cs="Arial"/>
              </w:rPr>
              <w:t>ΙΒΑΝ</w:t>
            </w:r>
          </w:p>
        </w:tc>
        <w:tc>
          <w:tcPr>
            <w:tcW w:w="5198" w:type="dxa"/>
          </w:tcPr>
          <w:p w:rsidR="005045BC" w:rsidRPr="007F592C" w:rsidRDefault="005045BC" w:rsidP="007F592C">
            <w:pPr>
              <w:spacing w:before="120" w:after="120"/>
              <w:rPr>
                <w:rFonts w:cs="Arial"/>
              </w:rPr>
            </w:pPr>
            <w:r w:rsidRPr="007F592C">
              <w:rPr>
                <w:rFonts w:cs="Arial"/>
              </w:rPr>
              <w:t>GR</w:t>
            </w:r>
          </w:p>
        </w:tc>
        <w:tc>
          <w:tcPr>
            <w:tcW w:w="1039" w:type="dxa"/>
          </w:tcPr>
          <w:p w:rsidR="005045BC" w:rsidRPr="007F592C" w:rsidRDefault="005045BC" w:rsidP="007F592C">
            <w:pPr>
              <w:spacing w:before="120" w:after="120"/>
              <w:rPr>
                <w:rFonts w:cs="Arial"/>
              </w:rPr>
            </w:pPr>
            <w:r w:rsidRPr="007F592C">
              <w:rPr>
                <w:rFonts w:cs="Arial"/>
              </w:rPr>
              <w:t>ΤΡΑΠΕΖΑ</w:t>
            </w:r>
          </w:p>
        </w:tc>
        <w:tc>
          <w:tcPr>
            <w:tcW w:w="2766" w:type="dxa"/>
          </w:tcPr>
          <w:p w:rsidR="005045BC" w:rsidRPr="007F592C" w:rsidRDefault="005045BC" w:rsidP="007F592C">
            <w:pPr>
              <w:spacing w:before="120" w:after="120"/>
              <w:rPr>
                <w:rFonts w:cs="Arial"/>
              </w:rPr>
            </w:pPr>
          </w:p>
        </w:tc>
      </w:tr>
    </w:tbl>
    <w:p w:rsidR="007F592C" w:rsidRDefault="007F592C" w:rsidP="007F592C">
      <w:pPr>
        <w:rPr>
          <w:b/>
          <w:sz w:val="24"/>
          <w:szCs w:val="24"/>
        </w:rPr>
      </w:pPr>
    </w:p>
    <w:p w:rsidR="007F592C" w:rsidRDefault="007F592C" w:rsidP="007F592C">
      <w:pPr>
        <w:rPr>
          <w:b/>
          <w:sz w:val="24"/>
          <w:szCs w:val="24"/>
        </w:rPr>
      </w:pPr>
      <w:r w:rsidRPr="007F592C">
        <w:rPr>
          <w:b/>
          <w:sz w:val="24"/>
          <w:szCs w:val="24"/>
        </w:rPr>
        <w:t>Δ. ΟΙΚΟΓΕΝΕΙΑΚΗ ΚΑΤΑΣΤΑΣΗ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1590"/>
        <w:gridCol w:w="149"/>
        <w:gridCol w:w="1813"/>
        <w:gridCol w:w="1305"/>
        <w:gridCol w:w="2693"/>
        <w:gridCol w:w="782"/>
      </w:tblGrid>
      <w:tr w:rsidR="007F592C" w:rsidTr="00D74192"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:rsidR="007F592C" w:rsidRPr="00D74192" w:rsidRDefault="007F592C" w:rsidP="00D74192">
            <w:pPr>
              <w:spacing w:before="120" w:after="120"/>
              <w:rPr>
                <w:rFonts w:cs="Arial"/>
                <w:b/>
              </w:rPr>
            </w:pPr>
            <w:r w:rsidRPr="00D74192">
              <w:rPr>
                <w:rFonts w:cs="Arial"/>
              </w:rPr>
              <w:t>ΑΓΑΜΟΣ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</w:tcPr>
          <w:p w:rsidR="007F592C" w:rsidRDefault="007F592C" w:rsidP="007F592C">
            <w:pPr>
              <w:rPr>
                <w:rFonts w:cs="Arial"/>
                <w:b/>
              </w:rPr>
            </w:pPr>
            <w:r w:rsidRPr="007F592C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9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592C" w:rsidRPr="00D74192" w:rsidRDefault="007F592C" w:rsidP="007F592C">
            <w:pPr>
              <w:spacing w:before="120" w:after="120"/>
              <w:rPr>
                <w:rFonts w:cs="Arial"/>
              </w:rPr>
            </w:pPr>
            <w:r w:rsidRPr="00D74192">
              <w:rPr>
                <w:rFonts w:cs="Arial"/>
              </w:rPr>
              <w:t>ΔΙΑΖΕΥΓΜΕΝΟΣ/Η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7F592C" w:rsidRDefault="007F592C" w:rsidP="00D74192">
            <w:pPr>
              <w:rPr>
                <w:rFonts w:cs="Arial"/>
                <w:b/>
              </w:rPr>
            </w:pPr>
            <w:r w:rsidRPr="007F592C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F592C" w:rsidRPr="00D74192" w:rsidRDefault="007F592C" w:rsidP="007F592C">
            <w:pPr>
              <w:spacing w:before="120" w:after="120"/>
              <w:rPr>
                <w:rFonts w:cs="Arial"/>
                <w:b/>
              </w:rPr>
            </w:pPr>
            <w:r w:rsidRPr="00D74192">
              <w:rPr>
                <w:rFonts w:cs="Arial"/>
              </w:rPr>
              <w:t>ΣΥΜΦΩΝΟ ΣΥΜΒΙΩΣΗΣ</w:t>
            </w:r>
          </w:p>
        </w:tc>
        <w:tc>
          <w:tcPr>
            <w:tcW w:w="782" w:type="dxa"/>
            <w:tcBorders>
              <w:left w:val="nil"/>
              <w:bottom w:val="nil"/>
            </w:tcBorders>
          </w:tcPr>
          <w:p w:rsidR="007F592C" w:rsidRDefault="007F592C" w:rsidP="00D74192">
            <w:pPr>
              <w:spacing w:after="120"/>
              <w:rPr>
                <w:rFonts w:cs="Arial"/>
                <w:b/>
              </w:rPr>
            </w:pPr>
            <w:r w:rsidRPr="007F592C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7F592C" w:rsidTr="00641610">
        <w:tc>
          <w:tcPr>
            <w:tcW w:w="1630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7F592C" w:rsidRPr="00D74192" w:rsidRDefault="007F592C" w:rsidP="00D74192">
            <w:pPr>
              <w:spacing w:before="120" w:after="120"/>
              <w:rPr>
                <w:rFonts w:cs="Arial"/>
                <w:b/>
              </w:rPr>
            </w:pPr>
            <w:r w:rsidRPr="00D74192">
              <w:rPr>
                <w:rFonts w:cs="Arial"/>
              </w:rPr>
              <w:t>ΕΓΓΑΜΟΣ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92C" w:rsidRDefault="007F592C" w:rsidP="007F592C">
            <w:pPr>
              <w:spacing w:before="120" w:after="120"/>
              <w:rPr>
                <w:rFonts w:cs="Arial"/>
                <w:b/>
              </w:rPr>
            </w:pPr>
            <w:r w:rsidRPr="007F592C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F592C" w:rsidRPr="00D74192" w:rsidRDefault="007F592C" w:rsidP="007F592C">
            <w:pPr>
              <w:spacing w:before="120" w:after="120"/>
              <w:rPr>
                <w:rFonts w:cs="Arial"/>
              </w:rPr>
            </w:pPr>
            <w:r w:rsidRPr="00D74192">
              <w:rPr>
                <w:rFonts w:cs="Arial"/>
              </w:rPr>
              <w:t>ΧΗΡΟΣ/Α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592C" w:rsidRDefault="007F592C" w:rsidP="007F592C">
            <w:pPr>
              <w:spacing w:before="120" w:after="120"/>
              <w:rPr>
                <w:rFonts w:cs="Arial"/>
                <w:b/>
              </w:rPr>
            </w:pPr>
            <w:r w:rsidRPr="007F592C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7F592C" w:rsidRDefault="007F592C" w:rsidP="007F592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81AF3" w:rsidTr="002055A7">
        <w:tc>
          <w:tcPr>
            <w:tcW w:w="32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AF3" w:rsidRPr="007F592C" w:rsidRDefault="00681AF3" w:rsidP="007F592C">
            <w:pPr>
              <w:spacing w:before="120" w:after="120"/>
              <w:rPr>
                <w:rFonts w:ascii="Arial" w:hAnsi="Arial" w:cs="Arial"/>
                <w:sz w:val="44"/>
                <w:szCs w:val="44"/>
              </w:rPr>
            </w:pPr>
            <w:r w:rsidRPr="00641610">
              <w:rPr>
                <w:rFonts w:cs="Arial"/>
              </w:rPr>
              <w:t>ΟΝΟΜΑΤΕΠΩΝΥΜΟ ΣΥΖΥΓΟΥ</w:t>
            </w:r>
          </w:p>
        </w:tc>
        <w:tc>
          <w:tcPr>
            <w:tcW w:w="6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1AF3" w:rsidRDefault="00681AF3" w:rsidP="007F592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74192" w:rsidTr="00641610">
        <w:tc>
          <w:tcPr>
            <w:tcW w:w="996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74192" w:rsidRPr="00D74192" w:rsidRDefault="00D74192" w:rsidP="007F592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D74192" w:rsidTr="00192CB8"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4192" w:rsidRPr="00D74192" w:rsidRDefault="00D74192" w:rsidP="007F592C">
            <w:pPr>
              <w:spacing w:before="120" w:after="120"/>
              <w:rPr>
                <w:rFonts w:cs="Arial"/>
                <w:b/>
              </w:rPr>
            </w:pPr>
            <w:r w:rsidRPr="00D74192">
              <w:rPr>
                <w:rFonts w:cs="Arial"/>
                <w:b/>
              </w:rPr>
              <w:t>Δ.1. ΟΙΚΟΓΕΝΕΙΑΚΗ ΠΑΡΟΧΗ ΤΕΚΝΩΝ (ΑΡ. 15 του Ν.4354/2015)</w:t>
            </w:r>
          </w:p>
        </w:tc>
      </w:tr>
      <w:tr w:rsidR="007F592C" w:rsidTr="00192CB8"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7F592C" w:rsidRPr="00D74192" w:rsidRDefault="00D74192" w:rsidP="007F592C">
            <w:pPr>
              <w:spacing w:before="120" w:after="120"/>
              <w:rPr>
                <w:rFonts w:cs="Arial"/>
              </w:rPr>
            </w:pPr>
            <w:r w:rsidRPr="00D74192">
              <w:rPr>
                <w:rFonts w:cs="Arial"/>
              </w:rPr>
              <w:t>ΑΡΙΘΜΟΣ ΑΝΗΛΙΚΩΝ ΤΕΚΝΩΝ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F592C" w:rsidRPr="00D74192" w:rsidRDefault="007F592C" w:rsidP="007F592C">
            <w:pPr>
              <w:spacing w:before="120" w:after="120"/>
              <w:rPr>
                <w:rFonts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bottom w:val="nil"/>
              <w:right w:val="nil"/>
            </w:tcBorders>
          </w:tcPr>
          <w:p w:rsidR="007F592C" w:rsidRPr="00D74192" w:rsidRDefault="007F592C" w:rsidP="007F592C">
            <w:pPr>
              <w:spacing w:before="120" w:after="120"/>
              <w:rPr>
                <w:rFonts w:cs="Arial"/>
              </w:rPr>
            </w:pPr>
          </w:p>
        </w:tc>
      </w:tr>
      <w:tr w:rsidR="00D74192" w:rsidTr="00192CB8"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D74192" w:rsidRPr="00D74192" w:rsidRDefault="00D74192" w:rsidP="007F592C">
            <w:pPr>
              <w:spacing w:before="120" w:after="120"/>
              <w:rPr>
                <w:rFonts w:cs="Arial"/>
              </w:rPr>
            </w:pPr>
            <w:r w:rsidRPr="00D74192">
              <w:rPr>
                <w:rFonts w:cs="Arial"/>
              </w:rPr>
              <w:t>ΑΡΙΘΜΟΣ ΕΝΗΛΙΚΩΝ ΤΕΚΝΩΝ</w:t>
            </w:r>
            <w:r w:rsidR="00580771">
              <w:rPr>
                <w:rFonts w:cs="Arial"/>
                <w:vertAlign w:val="superscript"/>
              </w:rPr>
              <w:t>(</w:t>
            </w:r>
            <w:r w:rsidR="00580771">
              <w:rPr>
                <w:rFonts w:cs="Arial"/>
                <w:vertAlign w:val="superscript"/>
                <w:lang w:val="en-US"/>
              </w:rPr>
              <w:t>5</w:t>
            </w:r>
            <w:r w:rsidRPr="00903AE4">
              <w:rPr>
                <w:rFonts w:cs="Arial"/>
                <w:vertAlign w:val="superscript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74192" w:rsidRPr="00D74192" w:rsidRDefault="00D74192" w:rsidP="007F592C">
            <w:pPr>
              <w:spacing w:before="120" w:after="120"/>
              <w:rPr>
                <w:rFonts w:cs="Arial"/>
              </w:rPr>
            </w:pPr>
          </w:p>
        </w:tc>
        <w:tc>
          <w:tcPr>
            <w:tcW w:w="3475" w:type="dxa"/>
            <w:gridSpan w:val="2"/>
            <w:tcBorders>
              <w:top w:val="nil"/>
              <w:bottom w:val="nil"/>
              <w:right w:val="nil"/>
            </w:tcBorders>
          </w:tcPr>
          <w:p w:rsidR="00D74192" w:rsidRPr="00D74192" w:rsidRDefault="00D74192" w:rsidP="007F592C">
            <w:pPr>
              <w:spacing w:before="120" w:after="120"/>
              <w:rPr>
                <w:rFonts w:cs="Arial"/>
              </w:rPr>
            </w:pPr>
          </w:p>
        </w:tc>
      </w:tr>
      <w:tr w:rsidR="00D74192" w:rsidTr="00192CB8"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4192" w:rsidRPr="00192CB8" w:rsidRDefault="00580771" w:rsidP="00192CB8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Pr="00580771">
              <w:rPr>
                <w:rFonts w:cs="Arial"/>
                <w:sz w:val="20"/>
                <w:szCs w:val="20"/>
                <w:vertAlign w:val="superscript"/>
              </w:rPr>
              <w:t>5</w:t>
            </w:r>
            <w:r w:rsidR="00D74192" w:rsidRPr="00192CB8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D74192" w:rsidRPr="00192CB8">
              <w:rPr>
                <w:rFonts w:cs="Arial"/>
                <w:sz w:val="20"/>
                <w:szCs w:val="20"/>
              </w:rPr>
              <w:t>Ενήλικα τέκνα που δεν υπερβαίνουν το 19</w:t>
            </w:r>
            <w:r w:rsidR="00D74192" w:rsidRPr="00192CB8">
              <w:rPr>
                <w:rFonts w:cs="Arial"/>
                <w:sz w:val="13"/>
                <w:szCs w:val="13"/>
                <w:vertAlign w:val="superscript"/>
              </w:rPr>
              <w:t>Ο</w:t>
            </w:r>
            <w:r w:rsidR="00D74192" w:rsidRPr="00192CB8">
              <w:rPr>
                <w:rFonts w:cs="Arial"/>
                <w:sz w:val="13"/>
                <w:szCs w:val="13"/>
              </w:rPr>
              <w:t xml:space="preserve"> </w:t>
            </w:r>
            <w:r w:rsidR="00D74192" w:rsidRPr="00192CB8">
              <w:rPr>
                <w:rFonts w:cs="Arial"/>
                <w:sz w:val="20"/>
                <w:szCs w:val="20"/>
              </w:rPr>
              <w:t>έτος εφόσον φοιτούν στη Μέση Εκπαίδευση (απαιτείται βεβαίωση σχολής Μέσης Εκπαίδευσης). Ενήλικα τέκνα που φοιτούν στην Ανώτερη ή Ανώτατη Εκπαίδευση (ΑΕΙ, ΑΣΕΙ, ΤΕΙ εσωτερικού και εξωτερικού, σχολές αναγνωρισμένες από επίσημους κρατικούς φορείς) καθώς και σε ΙΕΚ (δημόσια και ιδιωτικά)</w:t>
            </w:r>
            <w:r w:rsidR="00594BF9">
              <w:rPr>
                <w:rFonts w:cs="Arial"/>
                <w:sz w:val="20"/>
                <w:szCs w:val="20"/>
              </w:rPr>
              <w:t xml:space="preserve"> έως 24 ετών</w:t>
            </w:r>
            <w:r w:rsidR="00D74192" w:rsidRPr="00192CB8">
              <w:rPr>
                <w:rFonts w:cs="Arial"/>
                <w:sz w:val="20"/>
                <w:szCs w:val="20"/>
              </w:rPr>
              <w:t>. Απαιτείται βεβαίωση του εκπαιδευτικού ιδρύματος από την οποία προκύπτει η ημερομηνία εγγραφής και η ελάχιστη διάρκεια φοίτησης. Για ιδρύματα αλλοδαπής, απαιτείται πρόσθετα και επίσημη μετάφραση της βεβαίωσης φοίτησης.</w:t>
            </w:r>
          </w:p>
        </w:tc>
      </w:tr>
    </w:tbl>
    <w:p w:rsidR="00192CB8" w:rsidRDefault="00C63074" w:rsidP="007F592C">
      <w:pPr>
        <w:spacing w:before="120" w:after="120" w:line="240" w:lineRule="auto"/>
        <w:rPr>
          <w:rFonts w:cs="Arial"/>
          <w:b/>
        </w:rPr>
      </w:pPr>
      <w:r>
        <w:rPr>
          <w:rFonts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6pt;margin-top:19.25pt;width:194.85pt;height:108.9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045BC" w:rsidRDefault="005045BC" w:rsidP="00192CB8">
                  <w:pPr>
                    <w:jc w:val="center"/>
                  </w:pPr>
                  <w:r>
                    <w:t>Ο/Η Υπάλληλος</w:t>
                  </w:r>
                </w:p>
                <w:p w:rsidR="005045BC" w:rsidRDefault="005045BC" w:rsidP="00192CB8">
                  <w:pPr>
                    <w:jc w:val="center"/>
                  </w:pPr>
                </w:p>
                <w:p w:rsidR="005045BC" w:rsidRDefault="005045BC" w:rsidP="00192CB8">
                  <w:pPr>
                    <w:jc w:val="center"/>
                  </w:pPr>
                  <w:r>
                    <w:t>(Υπογραφή)</w:t>
                  </w:r>
                </w:p>
                <w:p w:rsidR="005045BC" w:rsidRDefault="005045BC">
                  <w:r>
                    <w:t>Ημερομηνία: …………………………………</w:t>
                  </w:r>
                </w:p>
              </w:txbxContent>
            </v:textbox>
          </v:shape>
        </w:pict>
      </w:r>
    </w:p>
    <w:p w:rsidR="00192CB8" w:rsidRDefault="00192CB8" w:rsidP="007F592C">
      <w:pPr>
        <w:spacing w:before="120" w:after="120" w:line="240" w:lineRule="auto"/>
        <w:rPr>
          <w:rFonts w:cs="Arial"/>
          <w:b/>
        </w:rPr>
      </w:pPr>
    </w:p>
    <w:p w:rsidR="00192CB8" w:rsidRDefault="00192CB8" w:rsidP="007F592C">
      <w:pPr>
        <w:spacing w:before="120" w:after="120" w:line="240" w:lineRule="auto"/>
        <w:rPr>
          <w:rFonts w:cs="Arial"/>
          <w:b/>
        </w:rPr>
      </w:pPr>
    </w:p>
    <w:p w:rsidR="00192CB8" w:rsidRDefault="00192CB8" w:rsidP="007F592C">
      <w:pPr>
        <w:spacing w:before="120" w:after="120" w:line="240" w:lineRule="auto"/>
        <w:rPr>
          <w:rFonts w:cs="Arial"/>
          <w:b/>
        </w:rPr>
      </w:pPr>
    </w:p>
    <w:p w:rsidR="00192CB8" w:rsidRDefault="00192CB8" w:rsidP="00192CB8">
      <w:pPr>
        <w:jc w:val="center"/>
        <w:rPr>
          <w:b/>
          <w:sz w:val="28"/>
          <w:szCs w:val="28"/>
        </w:rPr>
      </w:pPr>
      <w:r w:rsidRPr="00192CB8">
        <w:rPr>
          <w:b/>
          <w:sz w:val="28"/>
          <w:szCs w:val="28"/>
        </w:rPr>
        <w:lastRenderedPageBreak/>
        <w:t>ΠΑΡΑΡΤΗΜΑ</w:t>
      </w:r>
    </w:p>
    <w:p w:rsidR="00192CB8" w:rsidRDefault="00192CB8" w:rsidP="00192CB8">
      <w:pPr>
        <w:jc w:val="center"/>
        <w:rPr>
          <w:b/>
          <w:sz w:val="28"/>
          <w:szCs w:val="28"/>
        </w:rPr>
      </w:pPr>
      <w:r w:rsidRPr="00192CB8">
        <w:rPr>
          <w:b/>
          <w:sz w:val="28"/>
          <w:szCs w:val="28"/>
        </w:rPr>
        <w:t>ΣΥΝΗΜΜΕΝΑ ΤΗΣ ΠΑΡΟΥΣΗΣ ΑΙΤΗΣΗΣ –ΥΠΕΥΘΥΝΗΣ ΔΗΛΩΣΗΣ ΔΙΚΑΙΟΛΟΓΗΤΙΚΑ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8035"/>
        <w:gridCol w:w="1349"/>
      </w:tblGrid>
      <w:tr w:rsidR="00192CB8" w:rsidTr="00202979">
        <w:tc>
          <w:tcPr>
            <w:tcW w:w="578" w:type="dxa"/>
          </w:tcPr>
          <w:p w:rsidR="00192CB8" w:rsidRPr="00202979" w:rsidRDefault="00192CB8" w:rsidP="00192CB8">
            <w:pPr>
              <w:jc w:val="center"/>
              <w:rPr>
                <w:b/>
              </w:rPr>
            </w:pPr>
            <w:r w:rsidRPr="00202979">
              <w:rPr>
                <w:b/>
              </w:rPr>
              <w:t>Α/Α</w:t>
            </w:r>
          </w:p>
        </w:tc>
        <w:tc>
          <w:tcPr>
            <w:tcW w:w="8035" w:type="dxa"/>
          </w:tcPr>
          <w:p w:rsidR="00192CB8" w:rsidRPr="00202979" w:rsidRDefault="00192CB8" w:rsidP="00192CB8">
            <w:pPr>
              <w:jc w:val="center"/>
              <w:rPr>
                <w:b/>
              </w:rPr>
            </w:pPr>
            <w:r w:rsidRPr="00202979">
              <w:rPr>
                <w:rFonts w:cs="Arial"/>
                <w:b/>
              </w:rPr>
              <w:t>ΤΥΠΟΣ ΕΓΓΡΑΦΟΥ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Pr="00202979" w:rsidRDefault="00192CB8" w:rsidP="00192CB8">
            <w:pPr>
              <w:jc w:val="center"/>
              <w:rPr>
                <w:b/>
                <w:i/>
              </w:rPr>
            </w:pPr>
            <w:r w:rsidRPr="00202979">
              <w:rPr>
                <w:rFonts w:cs="Arial"/>
                <w:b/>
                <w:i/>
              </w:rPr>
              <w:t>ΕΛΕΓΧΟΣ</w:t>
            </w:r>
            <w:r w:rsidRPr="00202979">
              <w:rPr>
                <w:rFonts w:cs="Arial"/>
                <w:b/>
                <w:i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</w:t>
            </w:r>
          </w:p>
        </w:tc>
        <w:tc>
          <w:tcPr>
            <w:tcW w:w="8035" w:type="dxa"/>
          </w:tcPr>
          <w:p w:rsidR="00192CB8" w:rsidRPr="00202979" w:rsidRDefault="00192CB8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ΦΩΤΟΤΥΠΙΑ ΑΣΤΥΝΟΜΙΚΟΥ ΔΕΛΤΙΟΥ ΤΑΥΤΟΤΗΤΑΣ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2</w:t>
            </w:r>
          </w:p>
        </w:tc>
        <w:tc>
          <w:tcPr>
            <w:tcW w:w="8035" w:type="dxa"/>
          </w:tcPr>
          <w:p w:rsidR="00192CB8" w:rsidRPr="00202979" w:rsidRDefault="00192CB8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ΦΩΤΟΤΥΠΙΑ ΛΟΓΑΡΙΑΣΜΟΥ ΤΡΑΠΕΖΗΣ ΜΕ ΕΥΚΡΙΝΕΣ IBAN</w:t>
            </w:r>
            <w:r w:rsidR="00202979">
              <w:rPr>
                <w:rFonts w:cs="Arial"/>
              </w:rPr>
              <w:t xml:space="preserve"> </w:t>
            </w:r>
            <w:r w:rsidRPr="00202979">
              <w:rPr>
                <w:rFonts w:cs="Arial"/>
              </w:rPr>
              <w:t>ΚΑΙ ΟΝΟΜΑ 1</w:t>
            </w:r>
            <w:r w:rsidRPr="00202979">
              <w:rPr>
                <w:rFonts w:cs="Arial"/>
                <w:vertAlign w:val="superscript"/>
              </w:rPr>
              <w:t>ΟΥ</w:t>
            </w:r>
            <w:r w:rsidR="00202979">
              <w:rPr>
                <w:rFonts w:cs="Arial"/>
              </w:rPr>
              <w:t xml:space="preserve"> </w:t>
            </w:r>
            <w:r w:rsidRPr="00202979">
              <w:rPr>
                <w:rFonts w:cs="Arial"/>
              </w:rPr>
              <w:t>ΔΙΚΑΙΟΥΧΟΥ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3</w:t>
            </w:r>
          </w:p>
        </w:tc>
        <w:tc>
          <w:tcPr>
            <w:tcW w:w="8035" w:type="dxa"/>
          </w:tcPr>
          <w:p w:rsidR="00192CB8" w:rsidRPr="00202979" w:rsidRDefault="00192CB8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ΑΡΙΘΜΟΣ ΜΗΤΡΩΟΥ ΚΟΙΝΩΝΙΚΗΣ ΑΣΦΑΛΙΣΗΣ (Α.Μ.Κ.Α.)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4</w:t>
            </w:r>
          </w:p>
        </w:tc>
        <w:tc>
          <w:tcPr>
            <w:tcW w:w="8035" w:type="dxa"/>
          </w:tcPr>
          <w:p w:rsidR="00192CB8" w:rsidRPr="00202979" w:rsidRDefault="00192CB8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ΦΩΤΟΤΥΠΙΑ ΕΚΚΑΘΑΡΙΣΤΙΚΟΥ ΣΗΜΕΙΩΜΑΤΟΣ ΕΦΟΡΙΑΣ</w:t>
            </w:r>
            <w:r w:rsidR="00202979">
              <w:rPr>
                <w:rFonts w:cs="Arial"/>
              </w:rPr>
              <w:t xml:space="preserve">  Ή ΑΛΛΟ ΠΑΡΑΣΤΑΤΙΚΟ ΑΠΟ ΤΟ ΟΠΟΙΟ</w:t>
            </w:r>
            <w:r w:rsidRPr="00202979">
              <w:rPr>
                <w:rFonts w:cs="Arial"/>
              </w:rPr>
              <w:t xml:space="preserve"> ΝΑ ΠΡΟΚΥΠΤΕΙ Ο Α.Φ.Μ.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5</w:t>
            </w:r>
          </w:p>
        </w:tc>
        <w:tc>
          <w:tcPr>
            <w:tcW w:w="8035" w:type="dxa"/>
          </w:tcPr>
          <w:p w:rsidR="00192CB8" w:rsidRPr="00202979" w:rsidRDefault="00202979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ΠΙΣΤΟΠΟΙΗΤΙΚΟ ΟΙΚΟΓΕΝΕΙΑΚΗΣ ΚΑΤΑΣΤΑΣΗΣ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6</w:t>
            </w:r>
          </w:p>
        </w:tc>
        <w:tc>
          <w:tcPr>
            <w:tcW w:w="8035" w:type="dxa"/>
          </w:tcPr>
          <w:p w:rsidR="00192CB8" w:rsidRPr="00202979" w:rsidRDefault="00202979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ΠΡΩΤΟΚΟΛΛΟ ΑΝΑΛΗΨΗΣ ΥΠΗΡΕΣΙΑΣ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7</w:t>
            </w:r>
          </w:p>
        </w:tc>
        <w:tc>
          <w:tcPr>
            <w:tcW w:w="8035" w:type="dxa"/>
          </w:tcPr>
          <w:p w:rsidR="00192CB8" w:rsidRPr="00202979" w:rsidRDefault="00202979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ΠΡΩΤΟΚΟΛΛΟ ΟΡΚΩΜΟΣΙΑΣ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8</w:t>
            </w:r>
          </w:p>
        </w:tc>
        <w:tc>
          <w:tcPr>
            <w:tcW w:w="8035" w:type="dxa"/>
          </w:tcPr>
          <w:p w:rsidR="00192CB8" w:rsidRPr="00202979" w:rsidRDefault="00202979" w:rsidP="00202979">
            <w:pPr>
              <w:spacing w:before="60" w:after="60"/>
              <w:rPr>
                <w:b/>
              </w:rPr>
            </w:pPr>
            <w:r w:rsidRPr="00202979">
              <w:rPr>
                <w:rFonts w:cs="Arial"/>
              </w:rPr>
              <w:t>ΑΝΑΚΟΙΝΩΣΗ ΔΙΟΡΙΣΜΟΥ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9</w:t>
            </w:r>
          </w:p>
        </w:tc>
        <w:tc>
          <w:tcPr>
            <w:tcW w:w="8035" w:type="dxa"/>
          </w:tcPr>
          <w:p w:rsidR="00192CB8" w:rsidRPr="00C53F8F" w:rsidRDefault="00C53F8F" w:rsidP="009529C9">
            <w:pPr>
              <w:spacing w:before="60" w:after="60"/>
            </w:pPr>
            <w:r w:rsidRPr="00C53F8F">
              <w:t xml:space="preserve">ΒΕΒΑΙΩΣΗ ΑΠΟΓΡΑΦΗΣ ΤΟΥ </w:t>
            </w:r>
            <w:r w:rsidRPr="00C53F8F">
              <w:rPr>
                <w:lang w:val="en-US"/>
              </w:rPr>
              <w:t>e</w:t>
            </w:r>
            <w:r w:rsidRPr="00C53F8F">
              <w:t>-ΕΦΚΑ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10</w:t>
            </w:r>
          </w:p>
        </w:tc>
        <w:tc>
          <w:tcPr>
            <w:tcW w:w="8035" w:type="dxa"/>
          </w:tcPr>
          <w:p w:rsidR="00192CB8" w:rsidRPr="00C53F8F" w:rsidRDefault="003E3ADC" w:rsidP="00C53F8F">
            <w:pPr>
              <w:spacing w:before="60" w:after="60"/>
              <w:rPr>
                <w:b/>
                <w:sz w:val="28"/>
                <w:szCs w:val="28"/>
              </w:rPr>
            </w:pPr>
            <w:r w:rsidRPr="003E3ADC">
              <w:t>ΠΑΡΑΣΤΑΤΙΚΟ ΑΠΟ ΤΟ ΟΠΟΙΟ ΠΡΟΚΥΠΤΕΙ Η ΗΜΕΡΟΜΗΝΙΑ ΠΡΩΤΗΣ ΑΣΦΑΛΙΣΗΣ ΣΕ ΟΠΟΙΟΔΗΠΟΤΕ ΦΟΡΕΑ ΚΥΡΙΑΣ ΑΣΦΑΛΙΣΗΣ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11</w:t>
            </w:r>
          </w:p>
        </w:tc>
        <w:tc>
          <w:tcPr>
            <w:tcW w:w="8035" w:type="dxa"/>
          </w:tcPr>
          <w:p w:rsidR="00192CB8" w:rsidRDefault="00192CB8" w:rsidP="002029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12</w:t>
            </w:r>
          </w:p>
        </w:tc>
        <w:tc>
          <w:tcPr>
            <w:tcW w:w="8035" w:type="dxa"/>
          </w:tcPr>
          <w:p w:rsidR="00192CB8" w:rsidRDefault="00192CB8" w:rsidP="002029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13</w:t>
            </w:r>
          </w:p>
        </w:tc>
        <w:tc>
          <w:tcPr>
            <w:tcW w:w="8035" w:type="dxa"/>
          </w:tcPr>
          <w:p w:rsidR="00192CB8" w:rsidRDefault="00192CB8" w:rsidP="002029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14</w:t>
            </w:r>
          </w:p>
        </w:tc>
        <w:tc>
          <w:tcPr>
            <w:tcW w:w="8035" w:type="dxa"/>
          </w:tcPr>
          <w:p w:rsidR="00192CB8" w:rsidRDefault="00192CB8" w:rsidP="002029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  <w:tr w:rsidR="00192CB8" w:rsidTr="00202979">
        <w:tc>
          <w:tcPr>
            <w:tcW w:w="578" w:type="dxa"/>
          </w:tcPr>
          <w:p w:rsidR="00192CB8" w:rsidRPr="00202979" w:rsidRDefault="00192CB8" w:rsidP="00202979">
            <w:pPr>
              <w:spacing w:before="60" w:after="60"/>
              <w:jc w:val="center"/>
            </w:pPr>
            <w:r w:rsidRPr="00202979">
              <w:t>15</w:t>
            </w:r>
          </w:p>
        </w:tc>
        <w:tc>
          <w:tcPr>
            <w:tcW w:w="8035" w:type="dxa"/>
          </w:tcPr>
          <w:p w:rsidR="00192CB8" w:rsidRDefault="00192CB8" w:rsidP="0020297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:rsidR="00192CB8" w:rsidRDefault="00192CB8" w:rsidP="00202979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192CB8">
              <w:rPr>
                <w:rFonts w:ascii="Arial" w:hAnsi="Arial" w:cs="Arial"/>
                <w:sz w:val="20"/>
                <w:szCs w:val="20"/>
                <w:vertAlign w:val="superscript"/>
              </w:rPr>
              <w:t>(*)</w:t>
            </w:r>
          </w:p>
        </w:tc>
      </w:tr>
    </w:tbl>
    <w:p w:rsidR="00192CB8" w:rsidRDefault="00192CB8" w:rsidP="00192CB8">
      <w:pPr>
        <w:jc w:val="center"/>
        <w:rPr>
          <w:b/>
          <w:sz w:val="28"/>
          <w:szCs w:val="28"/>
        </w:rPr>
      </w:pPr>
    </w:p>
    <w:p w:rsidR="00202979" w:rsidRDefault="00202979" w:rsidP="00192CB8">
      <w:pPr>
        <w:jc w:val="center"/>
        <w:rPr>
          <w:b/>
          <w:sz w:val="28"/>
          <w:szCs w:val="28"/>
        </w:rPr>
      </w:pPr>
    </w:p>
    <w:p w:rsidR="00681AF3" w:rsidRDefault="00681AF3" w:rsidP="00202979">
      <w:pPr>
        <w:rPr>
          <w:rFonts w:cs="Arial"/>
          <w:sz w:val="23"/>
          <w:szCs w:val="23"/>
        </w:rPr>
      </w:pPr>
    </w:p>
    <w:p w:rsidR="00681AF3" w:rsidRDefault="00681AF3" w:rsidP="00202979">
      <w:pPr>
        <w:rPr>
          <w:rFonts w:cs="Arial"/>
          <w:sz w:val="23"/>
          <w:szCs w:val="23"/>
        </w:rPr>
      </w:pPr>
    </w:p>
    <w:p w:rsidR="00681AF3" w:rsidRDefault="00681AF3" w:rsidP="00202979">
      <w:pPr>
        <w:rPr>
          <w:rFonts w:cs="Arial"/>
          <w:sz w:val="23"/>
          <w:szCs w:val="23"/>
        </w:rPr>
      </w:pPr>
    </w:p>
    <w:p w:rsidR="00681AF3" w:rsidRDefault="00681AF3" w:rsidP="00202979">
      <w:pPr>
        <w:rPr>
          <w:rFonts w:cs="Arial"/>
          <w:sz w:val="23"/>
          <w:szCs w:val="23"/>
        </w:rPr>
      </w:pPr>
    </w:p>
    <w:p w:rsidR="00681AF3" w:rsidRDefault="00681AF3" w:rsidP="00202979">
      <w:pPr>
        <w:rPr>
          <w:rFonts w:cs="Arial"/>
          <w:sz w:val="23"/>
          <w:szCs w:val="23"/>
        </w:rPr>
      </w:pPr>
    </w:p>
    <w:p w:rsidR="00202979" w:rsidRDefault="00202979" w:rsidP="00202979">
      <w:pPr>
        <w:rPr>
          <w:rFonts w:cs="Arial"/>
          <w:sz w:val="23"/>
          <w:szCs w:val="23"/>
        </w:rPr>
      </w:pPr>
      <w:r w:rsidRPr="00202979">
        <w:rPr>
          <w:rFonts w:cs="Arial"/>
          <w:sz w:val="23"/>
          <w:szCs w:val="23"/>
        </w:rPr>
        <w:t xml:space="preserve">ΣΗΜΕΙΩΣΕΙΣ ΕΓΓΡΑΦΟΥ: </w:t>
      </w:r>
    </w:p>
    <w:p w:rsidR="00202979" w:rsidRDefault="00202979" w:rsidP="00202979">
      <w:pPr>
        <w:spacing w:before="60" w:after="60"/>
        <w:rPr>
          <w:rFonts w:cs="Arial"/>
          <w:sz w:val="23"/>
          <w:szCs w:val="23"/>
        </w:rPr>
      </w:pPr>
      <w:r w:rsidRPr="00202979">
        <w:rPr>
          <w:rFonts w:cs="Arial"/>
          <w:sz w:val="23"/>
          <w:szCs w:val="23"/>
        </w:rPr>
        <w:t>1)</w:t>
      </w:r>
      <w:r>
        <w:rPr>
          <w:rFonts w:cs="Arial"/>
          <w:sz w:val="23"/>
          <w:szCs w:val="23"/>
        </w:rPr>
        <w:t xml:space="preserve"> </w:t>
      </w:r>
      <w:r w:rsidRPr="00202979">
        <w:rPr>
          <w:rFonts w:cs="Arial"/>
          <w:sz w:val="23"/>
          <w:szCs w:val="23"/>
        </w:rPr>
        <w:t>Τα πεδία με</w:t>
      </w:r>
      <w:r>
        <w:rPr>
          <w:rFonts w:cs="Arial"/>
          <w:sz w:val="23"/>
          <w:szCs w:val="23"/>
        </w:rPr>
        <w:t xml:space="preserve"> </w:t>
      </w:r>
      <w:r w:rsidRPr="00202979">
        <w:rPr>
          <w:rFonts w:cs="Arial"/>
          <w:sz w:val="23"/>
          <w:szCs w:val="23"/>
        </w:rPr>
        <w:t xml:space="preserve">αστερίσκο </w:t>
      </w:r>
      <w:r w:rsidRPr="00202979">
        <w:rPr>
          <w:rFonts w:cs="Arial"/>
          <w:sz w:val="15"/>
          <w:szCs w:val="15"/>
        </w:rPr>
        <w:t>(*)</w:t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23"/>
          <w:szCs w:val="23"/>
        </w:rPr>
        <w:t xml:space="preserve">συμπληρώνονται από την </w:t>
      </w:r>
      <w:r w:rsidRPr="00202979">
        <w:rPr>
          <w:rFonts w:cs="Arial"/>
          <w:sz w:val="23"/>
          <w:szCs w:val="23"/>
        </w:rPr>
        <w:t>Τμήμα Β ́</w:t>
      </w:r>
      <w:r w:rsidR="003E3ADC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Οικονομικού </w:t>
      </w:r>
    </w:p>
    <w:p w:rsidR="00202979" w:rsidRPr="00202979" w:rsidRDefault="00202979" w:rsidP="00202979">
      <w:pPr>
        <w:spacing w:before="60" w:after="60"/>
        <w:rPr>
          <w:sz w:val="28"/>
          <w:szCs w:val="28"/>
        </w:rPr>
      </w:pPr>
      <w:r w:rsidRPr="00202979">
        <w:rPr>
          <w:rFonts w:cs="Arial"/>
          <w:sz w:val="23"/>
          <w:szCs w:val="23"/>
        </w:rPr>
        <w:t>2)</w:t>
      </w:r>
      <w:r>
        <w:rPr>
          <w:rFonts w:cs="Arial"/>
          <w:sz w:val="23"/>
          <w:szCs w:val="23"/>
        </w:rPr>
        <w:t xml:space="preserve"> </w:t>
      </w:r>
      <w:r w:rsidRPr="00202979">
        <w:rPr>
          <w:rFonts w:cs="Arial"/>
          <w:sz w:val="23"/>
          <w:szCs w:val="23"/>
        </w:rPr>
        <w:t>Στη</w:t>
      </w:r>
      <w:r>
        <w:rPr>
          <w:rFonts w:cs="Arial"/>
          <w:sz w:val="23"/>
          <w:szCs w:val="23"/>
        </w:rPr>
        <w:t>ν</w:t>
      </w:r>
      <w:r w:rsidRPr="00202979">
        <w:rPr>
          <w:rFonts w:cs="Arial"/>
          <w:sz w:val="23"/>
          <w:szCs w:val="23"/>
        </w:rPr>
        <w:t xml:space="preserve"> περίπτωση που δεν επαρκούν οι γραμμές του πίνακα των δικαιολογητικών του Παραρτήματος, συμπληρώνονται κάτω από τον πίνακα ιδιοχείρως και σε συνέχεια της υφιστάμενης αρίθμησης</w:t>
      </w:r>
    </w:p>
    <w:sectPr w:rsidR="00202979" w:rsidRPr="00202979" w:rsidSect="00BD61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24F2"/>
    <w:rsid w:val="0000096E"/>
    <w:rsid w:val="00192CB8"/>
    <w:rsid w:val="00202979"/>
    <w:rsid w:val="003E3ADC"/>
    <w:rsid w:val="004B34E3"/>
    <w:rsid w:val="005045BC"/>
    <w:rsid w:val="00580771"/>
    <w:rsid w:val="00583A55"/>
    <w:rsid w:val="00594BF9"/>
    <w:rsid w:val="00641610"/>
    <w:rsid w:val="00660B71"/>
    <w:rsid w:val="00681AF3"/>
    <w:rsid w:val="006A45C9"/>
    <w:rsid w:val="00761ACD"/>
    <w:rsid w:val="007F592C"/>
    <w:rsid w:val="00903AE4"/>
    <w:rsid w:val="009324F2"/>
    <w:rsid w:val="009529C9"/>
    <w:rsid w:val="009E408B"/>
    <w:rsid w:val="00A70E94"/>
    <w:rsid w:val="00B70A99"/>
    <w:rsid w:val="00BD612F"/>
    <w:rsid w:val="00C53F8F"/>
    <w:rsid w:val="00C62677"/>
    <w:rsid w:val="00C63074"/>
    <w:rsid w:val="00CF3A45"/>
    <w:rsid w:val="00D74192"/>
    <w:rsid w:val="00DD4CCF"/>
    <w:rsid w:val="00E0260A"/>
    <w:rsid w:val="00E64E5C"/>
    <w:rsid w:val="00EC2E70"/>
    <w:rsid w:val="00EF0F5F"/>
    <w:rsid w:val="00F23827"/>
    <w:rsid w:val="00F61F15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2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975-E077-43E6-A43F-7D0DE80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stavroula</cp:lastModifiedBy>
  <cp:revision>10</cp:revision>
  <cp:lastPrinted>2022-07-28T11:06:00Z</cp:lastPrinted>
  <dcterms:created xsi:type="dcterms:W3CDTF">2021-03-29T10:24:00Z</dcterms:created>
  <dcterms:modified xsi:type="dcterms:W3CDTF">2022-07-28T12:19:00Z</dcterms:modified>
</cp:coreProperties>
</file>